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490EC" w14:textId="196670D4" w:rsidR="00F84A49" w:rsidRPr="00F84A49" w:rsidRDefault="00F84A49" w:rsidP="00F84A49">
      <w:pPr>
        <w:jc w:val="center"/>
        <w:rPr>
          <w:b/>
          <w:bCs/>
          <w:sz w:val="32"/>
          <w:szCs w:val="32"/>
        </w:rPr>
      </w:pPr>
      <w:r w:rsidRPr="00F84A49">
        <w:rPr>
          <w:b/>
          <w:bCs/>
          <w:sz w:val="32"/>
          <w:szCs w:val="32"/>
        </w:rPr>
        <w:t>EPICPEN</w:t>
      </w:r>
    </w:p>
    <w:p w14:paraId="0A034617" w14:textId="09C096AE" w:rsidR="00F84A49" w:rsidRPr="00F84A49" w:rsidRDefault="00F84A49" w:rsidP="00F830C5">
      <w:pPr>
        <w:jc w:val="center"/>
        <w:rPr>
          <w:b/>
          <w:bCs/>
          <w:sz w:val="28"/>
          <w:szCs w:val="28"/>
        </w:rPr>
      </w:pPr>
      <w:r w:rsidRPr="00F84A49">
        <w:rPr>
          <w:b/>
          <w:bCs/>
          <w:sz w:val="28"/>
          <w:szCs w:val="28"/>
        </w:rPr>
        <w:t xml:space="preserve">Application d’annotation </w:t>
      </w:r>
      <w:r w:rsidR="00F830C5">
        <w:rPr>
          <w:b/>
          <w:bCs/>
          <w:sz w:val="28"/>
          <w:szCs w:val="28"/>
        </w:rPr>
        <w:t>à</w:t>
      </w:r>
      <w:r w:rsidRPr="00F84A49">
        <w:rPr>
          <w:b/>
          <w:bCs/>
          <w:sz w:val="28"/>
          <w:szCs w:val="28"/>
        </w:rPr>
        <w:t xml:space="preserve"> l’ordinateur.</w:t>
      </w:r>
    </w:p>
    <w:p w14:paraId="04FD00D9" w14:textId="6597371A" w:rsidR="00F84A49" w:rsidRDefault="00F84A49">
      <w:r>
        <w:t xml:space="preserve">Pour télécharger le logiciel sur </w:t>
      </w:r>
      <w:hyperlink r:id="rId8" w:anchor="section-17" w:history="1">
        <w:r w:rsidRPr="00C74013">
          <w:rPr>
            <w:rStyle w:val="Hyperlien"/>
          </w:rPr>
          <w:t>PC cliquer ici</w:t>
        </w:r>
      </w:hyperlink>
      <w:r>
        <w:t xml:space="preserve">. Pour Mac rechercher l’application </w:t>
      </w:r>
      <w:r w:rsidR="00F830C5">
        <w:t>dans</w:t>
      </w:r>
      <w:r>
        <w:t xml:space="preserve"> l’App Store.</w:t>
      </w:r>
    </w:p>
    <w:p w14:paraId="1E14E8E1" w14:textId="0709B36A" w:rsidR="003004E9" w:rsidRDefault="00F84A49" w:rsidP="00F84A49">
      <w:pPr>
        <w:jc w:val="center"/>
      </w:pPr>
      <w:r>
        <w:rPr>
          <w:noProof/>
        </w:rPr>
        <w:drawing>
          <wp:inline distT="0" distB="0" distL="0" distR="0" wp14:anchorId="7254E94C" wp14:editId="64224991">
            <wp:extent cx="4524375" cy="31654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22" cy="318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552EA" w14:textId="7B23F13B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Encre invisible (</w:t>
      </w:r>
      <w:r w:rsidR="007068AF">
        <w:rPr>
          <w:sz w:val="20"/>
          <w:szCs w:val="20"/>
        </w:rPr>
        <w:t>pour</w:t>
      </w:r>
      <w:r w:rsidRPr="00F84A49">
        <w:rPr>
          <w:sz w:val="20"/>
          <w:szCs w:val="20"/>
        </w:rPr>
        <w:t xml:space="preserve"> afficher ou réduire les options de l’application</w:t>
      </w:r>
      <w:r w:rsidR="007068AF">
        <w:rPr>
          <w:sz w:val="20"/>
          <w:szCs w:val="20"/>
        </w:rPr>
        <w:t>)</w:t>
      </w:r>
    </w:p>
    <w:p w14:paraId="0BA8D748" w14:textId="642CBD71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Sélection d’annotation (Passe de la souris au crayon ou au surligneur. L’ajout de texte écrit (le A) nécessite la version payante.)</w:t>
      </w:r>
    </w:p>
    <w:p w14:paraId="236C8D8A" w14:textId="54DE2F51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Dessin de lignes (nécessite la version payante.)</w:t>
      </w:r>
    </w:p>
    <w:p w14:paraId="6ACA2278" w14:textId="2152D40B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 xml:space="preserve">Gomme à effacer (cliquer avec la gomme sur une ligne pour </w:t>
      </w:r>
      <w:r w:rsidR="007068AF">
        <w:rPr>
          <w:sz w:val="20"/>
          <w:szCs w:val="20"/>
        </w:rPr>
        <w:t>l’</w:t>
      </w:r>
      <w:r w:rsidRPr="00F84A49">
        <w:rPr>
          <w:sz w:val="20"/>
          <w:szCs w:val="20"/>
        </w:rPr>
        <w:t>effacer.)</w:t>
      </w:r>
    </w:p>
    <w:p w14:paraId="6620CD93" w14:textId="6F6A86F7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Choix de l’épaisseur de la ligne du trait de crayon.</w:t>
      </w:r>
    </w:p>
    <w:p w14:paraId="64C8A232" w14:textId="682FEF62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Retour en arrière.</w:t>
      </w:r>
    </w:p>
    <w:p w14:paraId="11FF7312" w14:textId="320618F6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Effacer toutes les annotations de l’application d’un coup.</w:t>
      </w:r>
    </w:p>
    <w:p w14:paraId="2EF87487" w14:textId="2AF86CD1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Tableau blanc et noir (nécessite la version payante.)</w:t>
      </w:r>
    </w:p>
    <w:p w14:paraId="177345E6" w14:textId="0475FF99" w:rsidR="00F84A49" w:rsidRPr="00F84A49" w:rsidRDefault="00826FE6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F84A49" w:rsidRPr="00F84A49">
        <w:rPr>
          <w:sz w:val="20"/>
          <w:szCs w:val="20"/>
        </w:rPr>
        <w:t>apture d’écran.</w:t>
      </w:r>
    </w:p>
    <w:p w14:paraId="6989CDD7" w14:textId="1370CB30" w:rsidR="00F84A49" w:rsidRP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Menu.</w:t>
      </w:r>
    </w:p>
    <w:p w14:paraId="692FBC43" w14:textId="5830BD58" w:rsidR="00F84A49" w:rsidRDefault="00F84A49" w:rsidP="00F84A49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F84A49">
        <w:rPr>
          <w:sz w:val="20"/>
          <w:szCs w:val="20"/>
        </w:rPr>
        <w:t>Sélection de la couleur</w:t>
      </w:r>
    </w:p>
    <w:p w14:paraId="12F5CC2D" w14:textId="77777777" w:rsidR="00AC4510" w:rsidRDefault="00AC4510" w:rsidP="00AC4510">
      <w:pPr>
        <w:ind w:left="360"/>
      </w:pPr>
    </w:p>
    <w:p w14:paraId="64D4CFB7" w14:textId="77777777" w:rsidR="00AC4510" w:rsidRDefault="00AC4510" w:rsidP="00AC4510">
      <w:pPr>
        <w:ind w:left="360"/>
      </w:pPr>
    </w:p>
    <w:p w14:paraId="3B69FFE1" w14:textId="4B71561A" w:rsidR="00F84A49" w:rsidRDefault="00AC4510" w:rsidP="00AC4510">
      <w:pPr>
        <w:pStyle w:val="Paragraphedeliste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0415CE" wp14:editId="570470DA">
            <wp:simplePos x="0" y="0"/>
            <wp:positionH relativeFrom="column">
              <wp:posOffset>266700</wp:posOffset>
            </wp:positionH>
            <wp:positionV relativeFrom="page">
              <wp:posOffset>7315200</wp:posOffset>
            </wp:positionV>
            <wp:extent cx="1825625" cy="1838325"/>
            <wp:effectExtent l="0" t="0" r="3175" b="9525"/>
            <wp:wrapTight wrapText="bothSides">
              <wp:wrapPolygon edited="0">
                <wp:start x="0" y="0"/>
                <wp:lineTo x="0" y="21488"/>
                <wp:lineTo x="21412" y="21488"/>
                <wp:lineTo x="21412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Sélection des couleurs de base.</w:t>
      </w:r>
    </w:p>
    <w:p w14:paraId="500D1414" w14:textId="56010F7E" w:rsidR="00AC4510" w:rsidRDefault="00AC4510" w:rsidP="00AC4510">
      <w:pPr>
        <w:pStyle w:val="Paragraphedeliste"/>
        <w:numPr>
          <w:ilvl w:val="0"/>
          <w:numId w:val="2"/>
        </w:numPr>
      </w:pPr>
      <w:r>
        <w:t xml:space="preserve">Couleur sélectionnée. </w:t>
      </w:r>
    </w:p>
    <w:p w14:paraId="5753F8DA" w14:textId="3FE193BE" w:rsidR="00AC4510" w:rsidRDefault="00AC4510" w:rsidP="00AC4510">
      <w:pPr>
        <w:pStyle w:val="Paragraphedeliste"/>
      </w:pPr>
      <w:r>
        <w:t xml:space="preserve">                (</w:t>
      </w:r>
      <w:r w:rsidR="00262B89">
        <w:t xml:space="preserve">En cliquant </w:t>
      </w:r>
      <w:r>
        <w:t xml:space="preserve">le menu </w:t>
      </w:r>
      <w:r w:rsidR="00314056">
        <w:t>détaillé</w:t>
      </w:r>
      <w:r w:rsidR="00262B89">
        <w:t xml:space="preserve"> s’affiche</w:t>
      </w:r>
      <w:r>
        <w:t>.)</w:t>
      </w:r>
    </w:p>
    <w:p w14:paraId="6A9CD40D" w14:textId="10D2B955" w:rsidR="00AC4510" w:rsidRDefault="00AC4510" w:rsidP="00AC4510">
      <w:pPr>
        <w:pStyle w:val="Paragraphedeliste"/>
        <w:numPr>
          <w:ilvl w:val="0"/>
          <w:numId w:val="2"/>
        </w:numPr>
      </w:pPr>
      <w:r>
        <w:t xml:space="preserve">Menu de couleurs </w:t>
      </w:r>
      <w:r w:rsidR="00314056">
        <w:t>(</w:t>
      </w:r>
      <w:r w:rsidR="00A87D29">
        <w:t>détaillé</w:t>
      </w:r>
      <w:r w:rsidR="00314056">
        <w:t>)</w:t>
      </w:r>
      <w:r>
        <w:t>.</w:t>
      </w:r>
    </w:p>
    <w:sectPr w:rsidR="00AC45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874"/>
    <w:multiLevelType w:val="hybridMultilevel"/>
    <w:tmpl w:val="F6C8EDB0"/>
    <w:lvl w:ilvl="0" w:tplc="2640F0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08CB"/>
    <w:multiLevelType w:val="hybridMultilevel"/>
    <w:tmpl w:val="56BC0296"/>
    <w:lvl w:ilvl="0" w:tplc="CDC818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A49"/>
    <w:rsid w:val="0002253A"/>
    <w:rsid w:val="00262B89"/>
    <w:rsid w:val="003004E9"/>
    <w:rsid w:val="00314056"/>
    <w:rsid w:val="007068AF"/>
    <w:rsid w:val="00826FE6"/>
    <w:rsid w:val="00A87D29"/>
    <w:rsid w:val="00AC4510"/>
    <w:rsid w:val="00C74013"/>
    <w:rsid w:val="00F830C5"/>
    <w:rsid w:val="00F8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FAAA"/>
  <w15:chartTrackingRefBased/>
  <w15:docId w15:val="{DE610C1D-28DC-4A50-920A-D4431EBB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A49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C740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4013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C7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oilou.moodle.decclic.qc.ca/course/view.php?id=236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7625E9B752D4DA8767C94754B6B63" ma:contentTypeVersion="10" ma:contentTypeDescription="Crée un document." ma:contentTypeScope="" ma:versionID="18be60eddc9f954a6c02bcf334b08cb1">
  <xsd:schema xmlns:xsd="http://www.w3.org/2001/XMLSchema" xmlns:xs="http://www.w3.org/2001/XMLSchema" xmlns:p="http://schemas.microsoft.com/office/2006/metadata/properties" xmlns:ns2="784b07a0-0687-44c7-b4d3-d46286d8fdf5" xmlns:ns3="7f25f1d8-d6a5-4ba6-97b0-5002f32faf31" targetNamespace="http://schemas.microsoft.com/office/2006/metadata/properties" ma:root="true" ma:fieldsID="5559cfe2a21aef18ffe734e7baf3d80e" ns2:_="" ns3:_="">
    <xsd:import namespace="784b07a0-0687-44c7-b4d3-d46286d8fdf5"/>
    <xsd:import namespace="7f25f1d8-d6a5-4ba6-97b0-5002f32fa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b07a0-0687-44c7-b4d3-d46286d8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5f1d8-d6a5-4ba6-97b0-5002f32fa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89BD4-A1AC-4298-A42C-2405DC5EB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7BC6B-5B6B-4246-9226-8DA61A64A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b07a0-0687-44c7-b4d3-d46286d8fdf5"/>
    <ds:schemaRef ds:uri="7f25f1d8-d6a5-4ba6-97b0-5002f32fa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CEC022-3D50-4309-91A4-B47E51C06E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Bergeron</dc:creator>
  <cp:keywords/>
  <dc:description/>
  <cp:lastModifiedBy>Julie McCann</cp:lastModifiedBy>
  <cp:revision>9</cp:revision>
  <dcterms:created xsi:type="dcterms:W3CDTF">2021-03-29T14:23:00Z</dcterms:created>
  <dcterms:modified xsi:type="dcterms:W3CDTF">2021-04-01T14:37:00Z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0x010100FAD7625E9B752D4DA8767C94754B6B63</vt:lpwstr>
  </property>
</Properties>
</file>